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3" w:rsidRPr="00D919C9" w:rsidRDefault="001D3918" w:rsidP="001D3918">
      <w:pPr>
        <w:pStyle w:val="1"/>
        <w:jc w:val="center"/>
        <w:rPr>
          <w:sz w:val="36"/>
        </w:rPr>
      </w:pPr>
      <w:r w:rsidRPr="00D919C9">
        <w:rPr>
          <w:rFonts w:hint="eastAsia"/>
          <w:sz w:val="36"/>
        </w:rPr>
        <w:t>BB</w:t>
      </w:r>
      <w:r w:rsidRPr="00D919C9">
        <w:rPr>
          <w:rFonts w:hint="eastAsia"/>
          <w:sz w:val="36"/>
        </w:rPr>
        <w:t>霜遮盖度</w:t>
      </w:r>
      <w:r w:rsidR="00717ACD" w:rsidRPr="00D919C9">
        <w:rPr>
          <w:rFonts w:hint="eastAsia"/>
          <w:sz w:val="36"/>
        </w:rPr>
        <w:t>标准</w:t>
      </w:r>
      <w:r w:rsidRPr="00D919C9">
        <w:rPr>
          <w:rFonts w:hint="eastAsia"/>
          <w:sz w:val="36"/>
        </w:rPr>
        <w:t>评估方法及</w:t>
      </w:r>
      <w:r w:rsidR="00717ACD">
        <w:rPr>
          <w:rFonts w:hint="eastAsia"/>
          <w:sz w:val="36"/>
        </w:rPr>
        <w:t>评估</w:t>
      </w:r>
      <w:r w:rsidRPr="00D919C9">
        <w:rPr>
          <w:rFonts w:hint="eastAsia"/>
          <w:sz w:val="36"/>
        </w:rPr>
        <w:t>实例</w:t>
      </w:r>
    </w:p>
    <w:p w:rsidR="005E7673" w:rsidRPr="0002253C" w:rsidRDefault="0002253C" w:rsidP="006E7CDC">
      <w:pPr>
        <w:pStyle w:val="a6"/>
        <w:numPr>
          <w:ilvl w:val="0"/>
          <w:numId w:val="1"/>
        </w:numPr>
        <w:spacing w:line="360" w:lineRule="auto"/>
        <w:ind w:left="357" w:firstLineChars="0"/>
        <w:rPr>
          <w:sz w:val="24"/>
        </w:rPr>
      </w:pPr>
      <w:r w:rsidRPr="0002253C">
        <w:rPr>
          <w:rFonts w:hint="eastAsia"/>
          <w:sz w:val="24"/>
        </w:rPr>
        <w:t>遮盖指标设定</w:t>
      </w:r>
    </w:p>
    <w:p w:rsidR="00150BDF" w:rsidRDefault="006E7CDC" w:rsidP="0002253C">
      <w:pPr>
        <w:spacing w:line="360" w:lineRule="auto"/>
        <w:ind w:firstLineChars="200" w:firstLine="480"/>
        <w:rPr>
          <w:sz w:val="24"/>
        </w:rPr>
      </w:pPr>
      <w:r w:rsidRPr="0002253C">
        <w:rPr>
          <w:rFonts w:hint="eastAsia"/>
          <w:sz w:val="24"/>
        </w:rPr>
        <w:t>颜色可分为非彩色和彩色两大类。非彩色是指白色、黑色和各种深浅不同的灰色。它们可排列成一系列，由白色渐渐到浅灰，再到中灰，再到深灰，直到黑色，叫做白黑系列。白黑系列中由白到黑的变化可以用一条垂直线表示，一端是纯白，另一端是纯黑，中间有各种过度的灰色；纯黑是理想的无反射的物体，其光反射率等于</w:t>
      </w:r>
      <w:r w:rsidRPr="0002253C">
        <w:rPr>
          <w:rFonts w:hint="eastAsia"/>
          <w:sz w:val="24"/>
        </w:rPr>
        <w:t>0</w:t>
      </w:r>
      <w:r w:rsidRPr="0002253C">
        <w:rPr>
          <w:rFonts w:hint="eastAsia"/>
          <w:sz w:val="24"/>
        </w:rPr>
        <w:t>；纯白是理想的全反射物体，其反射率等于</w:t>
      </w:r>
      <w:r w:rsidRPr="0002253C">
        <w:rPr>
          <w:rFonts w:hint="eastAsia"/>
          <w:sz w:val="24"/>
        </w:rPr>
        <w:t>100%</w:t>
      </w:r>
      <w:r w:rsidR="00733900">
        <w:rPr>
          <w:rFonts w:hint="eastAsia"/>
          <w:sz w:val="24"/>
        </w:rPr>
        <w:t>。在现实生活中，并没有纯白和纯黑的物体</w:t>
      </w:r>
      <w:r w:rsidRPr="0002253C">
        <w:rPr>
          <w:rFonts w:hint="eastAsia"/>
          <w:sz w:val="24"/>
        </w:rPr>
        <w:t>。白黑系列的非彩色代表物体的反射率的变化，在视觉上是明度的变化。越接近白色，明度越高，反之，越接近黑色，明度越低。</w:t>
      </w:r>
    </w:p>
    <w:p w:rsidR="006E7CDC" w:rsidRDefault="006E7CDC" w:rsidP="006E7CDC"/>
    <w:p w:rsidR="006E7CDC" w:rsidRDefault="0002253C" w:rsidP="006E7CDC">
      <w:r w:rsidRPr="000225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C11D" wp14:editId="2CD4587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5553075" cy="4572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/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3DACA" id="Rectangle 4" o:spid="_x0000_s1026" style="position:absolute;left:0;text-align:left;margin-left:1.5pt;margin-top:10.35pt;width:437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" fillcolor="white [3212]" strokecolor="black [3213]">
                <v:fill color2="black" angle="90" focus="100%" type="gradient"/>
                <v:shadow color="#eeece1 [3214]"/>
                <v:textbox style="mso-fit-shape-to-text:t"/>
              </v:rect>
            </w:pict>
          </mc:Fallback>
        </mc:AlternateContent>
      </w:r>
    </w:p>
    <w:p w:rsidR="006E7CDC" w:rsidRPr="006E7CDC" w:rsidRDefault="006E7CDC" w:rsidP="006E7CDC"/>
    <w:p w:rsidR="00150BDF" w:rsidRDefault="00150BDF" w:rsidP="003D40AF">
      <w:r w:rsidRPr="0002253C">
        <w:t xml:space="preserve"> </w:t>
      </w:r>
    </w:p>
    <w:p w:rsidR="00150BDF" w:rsidRPr="00757076" w:rsidRDefault="00150BDF" w:rsidP="00757076">
      <w:pPr>
        <w:spacing w:line="360" w:lineRule="auto"/>
        <w:ind w:firstLineChars="1400" w:firstLine="2940"/>
        <w:rPr>
          <w:noProof/>
          <w:szCs w:val="21"/>
        </w:rPr>
      </w:pPr>
      <w:r w:rsidRPr="00757076">
        <w:rPr>
          <w:rFonts w:hint="eastAsia"/>
          <w:noProof/>
          <w:szCs w:val="21"/>
        </w:rPr>
        <w:t>图一：由白到黑的明度变化图</w:t>
      </w:r>
    </w:p>
    <w:p w:rsidR="00150BDF" w:rsidRDefault="00150BDF" w:rsidP="00150BDF">
      <w:pPr>
        <w:spacing w:line="360" w:lineRule="auto"/>
        <w:ind w:firstLineChars="200" w:firstLine="480"/>
        <w:rPr>
          <w:sz w:val="24"/>
        </w:rPr>
      </w:pPr>
    </w:p>
    <w:p w:rsidR="00150BDF" w:rsidRDefault="00150BDF" w:rsidP="00150BD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图一为</w:t>
      </w:r>
      <w:r w:rsidR="00F603D6">
        <w:rPr>
          <w:rFonts w:hint="eastAsia"/>
          <w:sz w:val="24"/>
        </w:rPr>
        <w:t>由白到黑的一个明度的变化，根据明度的变化，我们将其平均分为</w:t>
      </w:r>
      <w:r w:rsidR="004C14B7">
        <w:rPr>
          <w:sz w:val="24"/>
        </w:rPr>
        <w:t>16</w:t>
      </w:r>
      <w:r w:rsidR="00F603D6">
        <w:rPr>
          <w:rFonts w:hint="eastAsia"/>
          <w:sz w:val="24"/>
        </w:rPr>
        <w:t>等份，分值决定其遮盖力的程度，由黑到白依次为</w:t>
      </w:r>
      <w:r w:rsidR="00F603D6">
        <w:rPr>
          <w:rFonts w:hint="eastAsia"/>
          <w:sz w:val="24"/>
        </w:rPr>
        <w:t>1</w:t>
      </w:r>
      <w:r w:rsidR="00F603D6">
        <w:rPr>
          <w:rFonts w:hint="eastAsia"/>
          <w:sz w:val="24"/>
        </w:rPr>
        <w:t>——</w:t>
      </w:r>
      <w:r w:rsidR="004C14B7">
        <w:rPr>
          <w:sz w:val="24"/>
        </w:rPr>
        <w:t>16</w:t>
      </w:r>
      <w:r w:rsidR="00F603D6">
        <w:rPr>
          <w:rFonts w:hint="eastAsia"/>
          <w:sz w:val="24"/>
        </w:rPr>
        <w:t>分。</w:t>
      </w:r>
      <w:r w:rsidR="00165424">
        <w:rPr>
          <w:rFonts w:hint="eastAsia"/>
          <w:sz w:val="24"/>
        </w:rPr>
        <w:t>如图二所示。</w:t>
      </w:r>
    </w:p>
    <w:p w:rsidR="00165424" w:rsidRPr="0002253C" w:rsidRDefault="00165424" w:rsidP="00165424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3CBA2CAB" wp14:editId="17D01419">
            <wp:extent cx="5796276" cy="13468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172" cy="13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F" w:rsidRPr="00757076" w:rsidRDefault="001D3918" w:rsidP="00757076">
      <w:pPr>
        <w:spacing w:line="360" w:lineRule="auto"/>
        <w:ind w:firstLineChars="800" w:firstLine="1680"/>
        <w:rPr>
          <w:noProof/>
          <w:szCs w:val="21"/>
        </w:rPr>
      </w:pPr>
      <w:r>
        <w:rPr>
          <w:rFonts w:hint="eastAsia"/>
        </w:rPr>
        <w:t xml:space="preserve">    </w:t>
      </w:r>
      <w:r w:rsidR="00757076">
        <w:t xml:space="preserve">                </w:t>
      </w:r>
      <w:r w:rsidRPr="00757076">
        <w:rPr>
          <w:rFonts w:hint="eastAsia"/>
          <w:noProof/>
          <w:szCs w:val="21"/>
        </w:rPr>
        <w:t xml:space="preserve"> </w:t>
      </w:r>
      <w:r w:rsidR="00165424" w:rsidRPr="00757076">
        <w:rPr>
          <w:noProof/>
          <w:szCs w:val="21"/>
        </w:rPr>
        <w:t>图二</w:t>
      </w:r>
      <w:r w:rsidR="00165424" w:rsidRPr="00757076">
        <w:rPr>
          <w:rFonts w:hint="eastAsia"/>
          <w:noProof/>
          <w:szCs w:val="21"/>
        </w:rPr>
        <w:t>：</w:t>
      </w:r>
      <w:r w:rsidR="00165424" w:rsidRPr="00757076">
        <w:rPr>
          <w:noProof/>
          <w:szCs w:val="21"/>
        </w:rPr>
        <w:t>遮盖力分值</w:t>
      </w:r>
    </w:p>
    <w:p w:rsidR="00150BDF" w:rsidRDefault="00150BDF" w:rsidP="00150BDF">
      <w:pPr>
        <w:jc w:val="center"/>
      </w:pPr>
    </w:p>
    <w:p w:rsidR="00EB3132" w:rsidRDefault="00EB3132" w:rsidP="00150BDF">
      <w:pPr>
        <w:pStyle w:val="a6"/>
        <w:numPr>
          <w:ilvl w:val="0"/>
          <w:numId w:val="1"/>
        </w:numPr>
        <w:spacing w:line="360" w:lineRule="auto"/>
        <w:ind w:left="357" w:firstLineChars="0"/>
        <w:rPr>
          <w:sz w:val="24"/>
        </w:rPr>
      </w:pPr>
      <w:r>
        <w:rPr>
          <w:rFonts w:hint="eastAsia"/>
          <w:sz w:val="24"/>
        </w:rPr>
        <w:t>试剂和材料</w:t>
      </w:r>
    </w:p>
    <w:p w:rsidR="00EB3132" w:rsidRDefault="00EB3132" w:rsidP="00EB3132">
      <w:pPr>
        <w:pStyle w:val="a6"/>
        <w:spacing w:line="360" w:lineRule="auto"/>
        <w:ind w:left="357" w:firstLineChars="0" w:firstLine="0"/>
        <w:rPr>
          <w:sz w:val="24"/>
        </w:rPr>
      </w:pPr>
      <w:r>
        <w:rPr>
          <w:rFonts w:hint="eastAsia"/>
          <w:sz w:val="24"/>
        </w:rPr>
        <w:t>黑色</w:t>
      </w:r>
      <w:r w:rsidR="00165424">
        <w:rPr>
          <w:rFonts w:hint="eastAsia"/>
          <w:sz w:val="24"/>
        </w:rPr>
        <w:t>亚克力板</w:t>
      </w:r>
      <w:r w:rsidR="00D1569E">
        <w:rPr>
          <w:rFonts w:hint="eastAsia"/>
          <w:sz w:val="24"/>
        </w:rPr>
        <w:t>（</w:t>
      </w:r>
      <w:r w:rsidR="00165424">
        <w:rPr>
          <w:rFonts w:hint="eastAsia"/>
          <w:sz w:val="24"/>
        </w:rPr>
        <w:t>9cm*5</w:t>
      </w:r>
      <w:r w:rsidR="00D1569E">
        <w:rPr>
          <w:rFonts w:hint="eastAsia"/>
          <w:sz w:val="24"/>
        </w:rPr>
        <w:t>cm</w:t>
      </w:r>
      <w:r w:rsidR="00D1569E">
        <w:rPr>
          <w:rFonts w:hint="eastAsia"/>
          <w:sz w:val="24"/>
        </w:rPr>
        <w:t>）</w:t>
      </w:r>
    </w:p>
    <w:p w:rsidR="00EB3132" w:rsidRDefault="00EB3132" w:rsidP="00EB3132">
      <w:pPr>
        <w:pStyle w:val="a6"/>
        <w:spacing w:line="360" w:lineRule="auto"/>
        <w:ind w:left="357" w:firstLineChars="0" w:firstLine="0"/>
        <w:rPr>
          <w:sz w:val="24"/>
        </w:rPr>
      </w:pPr>
      <w:r>
        <w:rPr>
          <w:rFonts w:hint="eastAsia"/>
          <w:sz w:val="24"/>
        </w:rPr>
        <w:t>粉底刷（人造纤维）</w:t>
      </w:r>
    </w:p>
    <w:p w:rsidR="00EB3132" w:rsidRPr="00117929" w:rsidRDefault="004C14B7" w:rsidP="00117929">
      <w:pPr>
        <w:pStyle w:val="a6"/>
        <w:spacing w:line="360" w:lineRule="auto"/>
        <w:ind w:left="357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B</w:t>
      </w:r>
      <w:r>
        <w:rPr>
          <w:sz w:val="24"/>
        </w:rPr>
        <w:t>B</w:t>
      </w:r>
      <w:r>
        <w:rPr>
          <w:sz w:val="24"/>
        </w:rPr>
        <w:t>霜</w:t>
      </w:r>
      <w:r w:rsidR="00C578E9">
        <w:rPr>
          <w:sz w:val="24"/>
        </w:rPr>
        <w:t>样品</w:t>
      </w:r>
    </w:p>
    <w:p w:rsidR="00EB3132" w:rsidRPr="004C14B7" w:rsidRDefault="00EB3132" w:rsidP="004C14B7">
      <w:pPr>
        <w:spacing w:line="360" w:lineRule="auto"/>
        <w:rPr>
          <w:sz w:val="24"/>
        </w:rPr>
      </w:pPr>
    </w:p>
    <w:p w:rsidR="001D3918" w:rsidRPr="001D3918" w:rsidRDefault="00717ACD" w:rsidP="001D3918">
      <w:pPr>
        <w:pStyle w:val="a6"/>
        <w:numPr>
          <w:ilvl w:val="0"/>
          <w:numId w:val="1"/>
        </w:numPr>
        <w:spacing w:line="360" w:lineRule="auto"/>
        <w:ind w:left="357" w:firstLineChars="0"/>
        <w:rPr>
          <w:sz w:val="24"/>
        </w:rPr>
      </w:pPr>
      <w:r>
        <w:rPr>
          <w:rFonts w:hint="eastAsia"/>
          <w:sz w:val="24"/>
        </w:rPr>
        <w:t>评估</w:t>
      </w:r>
      <w:r w:rsidR="008F774F">
        <w:rPr>
          <w:rFonts w:hint="eastAsia"/>
          <w:sz w:val="24"/>
        </w:rPr>
        <w:t>步骤：</w:t>
      </w:r>
    </w:p>
    <w:p w:rsidR="008F774F" w:rsidRPr="008F774F" w:rsidRDefault="004C14B7" w:rsidP="008F774F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取</w:t>
      </w:r>
      <w:r w:rsidR="00717ACD">
        <w:rPr>
          <w:rFonts w:hint="eastAsia"/>
          <w:sz w:val="24"/>
        </w:rPr>
        <w:t>0.2-0.3g</w:t>
      </w:r>
      <w:r>
        <w:rPr>
          <w:sz w:val="24"/>
        </w:rPr>
        <w:t>BB</w:t>
      </w:r>
      <w:r w:rsidR="00717ACD">
        <w:rPr>
          <w:sz w:val="24"/>
        </w:rPr>
        <w:t>霜样品滴</w:t>
      </w:r>
      <w:r>
        <w:rPr>
          <w:sz w:val="24"/>
        </w:rPr>
        <w:t>在黑色</w:t>
      </w:r>
      <w:r w:rsidR="00606655">
        <w:rPr>
          <w:rFonts w:hint="eastAsia"/>
          <w:sz w:val="24"/>
        </w:rPr>
        <w:t>亚</w:t>
      </w:r>
      <w:proofErr w:type="gramStart"/>
      <w:r w:rsidR="00606655">
        <w:rPr>
          <w:rFonts w:hint="eastAsia"/>
          <w:sz w:val="24"/>
        </w:rPr>
        <w:t>克力</w:t>
      </w:r>
      <w:r w:rsidR="00606655">
        <w:rPr>
          <w:sz w:val="24"/>
        </w:rPr>
        <w:t>板</w:t>
      </w:r>
      <w:r w:rsidR="00717ACD">
        <w:rPr>
          <w:sz w:val="24"/>
        </w:rPr>
        <w:t>一侧</w:t>
      </w:r>
      <w:proofErr w:type="gramEnd"/>
      <w:r>
        <w:rPr>
          <w:rFonts w:hint="eastAsia"/>
          <w:sz w:val="24"/>
        </w:rPr>
        <w:t>；</w:t>
      </w:r>
    </w:p>
    <w:p w:rsidR="00913CEB" w:rsidRDefault="004C14B7" w:rsidP="008F774F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用粉底刷</w:t>
      </w:r>
      <w:r w:rsidR="008E1971">
        <w:rPr>
          <w:rFonts w:hint="eastAsia"/>
          <w:sz w:val="24"/>
        </w:rPr>
        <w:t>将</w:t>
      </w:r>
      <w:r w:rsidR="008E1971">
        <w:rPr>
          <w:rFonts w:hint="eastAsia"/>
          <w:sz w:val="24"/>
        </w:rPr>
        <w:t>BB</w:t>
      </w:r>
      <w:proofErr w:type="gramStart"/>
      <w:r w:rsidR="008E1971">
        <w:rPr>
          <w:rFonts w:hint="eastAsia"/>
          <w:sz w:val="24"/>
        </w:rPr>
        <w:t>霜</w:t>
      </w:r>
      <w:r w:rsidR="00717ACD">
        <w:rPr>
          <w:rFonts w:hint="eastAsia"/>
          <w:sz w:val="24"/>
        </w:rPr>
        <w:t>顺同</w:t>
      </w:r>
      <w:proofErr w:type="gramEnd"/>
      <w:r w:rsidR="00717ACD">
        <w:rPr>
          <w:rFonts w:hint="eastAsia"/>
          <w:sz w:val="24"/>
        </w:rPr>
        <w:t>一方向</w:t>
      </w:r>
      <w:r w:rsidR="008E1971">
        <w:rPr>
          <w:rFonts w:hint="eastAsia"/>
          <w:sz w:val="24"/>
        </w:rPr>
        <w:t>均匀的涂抹在黑色亚克力板上</w:t>
      </w:r>
      <w:r>
        <w:rPr>
          <w:rFonts w:hint="eastAsia"/>
          <w:sz w:val="24"/>
        </w:rPr>
        <w:t>；</w:t>
      </w:r>
    </w:p>
    <w:p w:rsidR="008E1971" w:rsidRPr="008E1971" w:rsidRDefault="00606655" w:rsidP="008E1971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最终亚克力板上的</w:t>
      </w:r>
      <w:r>
        <w:rPr>
          <w:rFonts w:hint="eastAsia"/>
          <w:sz w:val="24"/>
        </w:rPr>
        <w:t>B</w:t>
      </w:r>
      <w:r>
        <w:rPr>
          <w:sz w:val="24"/>
        </w:rPr>
        <w:t>B</w:t>
      </w:r>
      <w:r>
        <w:rPr>
          <w:sz w:val="24"/>
        </w:rPr>
        <w:t>霜的量为</w:t>
      </w:r>
      <w:r>
        <w:rPr>
          <w:rFonts w:hint="eastAsia"/>
          <w:sz w:val="24"/>
        </w:rPr>
        <w:t>0.1g</w:t>
      </w:r>
      <w:r>
        <w:rPr>
          <w:rFonts w:hint="eastAsia"/>
          <w:sz w:val="24"/>
        </w:rPr>
        <w:t>；</w:t>
      </w:r>
    </w:p>
    <w:p w:rsidR="00150BDF" w:rsidRDefault="004C14B7" w:rsidP="004C14B7">
      <w:pPr>
        <w:pStyle w:val="a6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将涂匀的</w:t>
      </w:r>
      <w:r>
        <w:rPr>
          <w:rFonts w:hint="eastAsia"/>
          <w:sz w:val="24"/>
        </w:rPr>
        <w:t>BB</w:t>
      </w:r>
      <w:proofErr w:type="gramStart"/>
      <w:r>
        <w:rPr>
          <w:rFonts w:hint="eastAsia"/>
          <w:sz w:val="24"/>
        </w:rPr>
        <w:t>霜与遮盖</w:t>
      </w:r>
      <w:proofErr w:type="gramEnd"/>
      <w:r>
        <w:rPr>
          <w:rFonts w:hint="eastAsia"/>
          <w:sz w:val="24"/>
        </w:rPr>
        <w:t>力分值相对应，确定</w:t>
      </w:r>
      <w:r>
        <w:rPr>
          <w:rFonts w:hint="eastAsia"/>
          <w:sz w:val="24"/>
        </w:rPr>
        <w:t>BB</w:t>
      </w:r>
      <w:r>
        <w:rPr>
          <w:rFonts w:hint="eastAsia"/>
          <w:sz w:val="24"/>
        </w:rPr>
        <w:t>霜的遮盖力。</w:t>
      </w:r>
    </w:p>
    <w:p w:rsidR="001D3918" w:rsidRPr="001D3918" w:rsidRDefault="001D3918" w:rsidP="001D3918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D3918">
        <w:rPr>
          <w:rFonts w:hint="eastAsia"/>
          <w:sz w:val="24"/>
        </w:rPr>
        <w:t>测试实例：</w:t>
      </w:r>
    </w:p>
    <w:p w:rsidR="00606655" w:rsidRPr="001946B4" w:rsidRDefault="001D3918" w:rsidP="001946B4">
      <w:pPr>
        <w:pStyle w:val="a6"/>
        <w:numPr>
          <w:ilvl w:val="1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1D3918">
        <w:rPr>
          <w:bCs/>
          <w:sz w:val="24"/>
        </w:rPr>
        <w:t xml:space="preserve">KATE </w:t>
      </w:r>
      <w:r w:rsidRPr="001D3918">
        <w:rPr>
          <w:rFonts w:hint="eastAsia"/>
          <w:bCs/>
          <w:sz w:val="24"/>
        </w:rPr>
        <w:t>即时补妆粉底液</w:t>
      </w:r>
      <w:r w:rsidRPr="001D3918">
        <w:rPr>
          <w:rFonts w:hint="eastAsia"/>
          <w:sz w:val="24"/>
        </w:rPr>
        <w:t>（</w:t>
      </w:r>
      <w:r w:rsidRPr="001D3918">
        <w:rPr>
          <w:sz w:val="24"/>
        </w:rPr>
        <w:t>EX-1</w:t>
      </w:r>
      <w:r w:rsidRPr="001D3918">
        <w:rPr>
          <w:rFonts w:hint="eastAsia"/>
          <w:sz w:val="24"/>
        </w:rPr>
        <w:t>色）</w:t>
      </w:r>
    </w:p>
    <w:p w:rsidR="00606655" w:rsidRPr="00606655" w:rsidRDefault="00606655" w:rsidP="001946B4">
      <w:pPr>
        <w:pStyle w:val="a6"/>
        <w:spacing w:line="360" w:lineRule="auto"/>
        <w:ind w:left="360"/>
        <w:rPr>
          <w:sz w:val="24"/>
        </w:rPr>
      </w:pPr>
      <w:r>
        <w:rPr>
          <w:rFonts w:hint="eastAsia"/>
          <w:noProof/>
        </w:rPr>
        <w:t>将</w:t>
      </w:r>
      <w:r w:rsidRPr="00606655">
        <w:rPr>
          <w:bCs/>
          <w:sz w:val="24"/>
        </w:rPr>
        <w:t xml:space="preserve">KATE </w:t>
      </w:r>
      <w:r w:rsidRPr="00606655">
        <w:rPr>
          <w:rFonts w:hint="eastAsia"/>
          <w:bCs/>
          <w:sz w:val="24"/>
        </w:rPr>
        <w:t>即时补妆粉底液</w:t>
      </w:r>
      <w:r w:rsidRPr="00606655">
        <w:rPr>
          <w:rFonts w:hint="eastAsia"/>
          <w:sz w:val="24"/>
        </w:rPr>
        <w:t>（</w:t>
      </w:r>
      <w:r w:rsidRPr="00606655">
        <w:rPr>
          <w:sz w:val="24"/>
        </w:rPr>
        <w:t>EX-1</w:t>
      </w:r>
      <w:r w:rsidRPr="00606655">
        <w:rPr>
          <w:rFonts w:hint="eastAsia"/>
          <w:sz w:val="24"/>
        </w:rPr>
        <w:t>色）用粉底刷均匀的刷在黑色亚克力板（</w:t>
      </w:r>
      <w:r w:rsidRPr="00606655">
        <w:rPr>
          <w:rFonts w:hint="eastAsia"/>
          <w:sz w:val="24"/>
        </w:rPr>
        <w:t>9cm*5cm</w:t>
      </w:r>
      <w:r w:rsidRPr="00606655">
        <w:rPr>
          <w:rFonts w:hint="eastAsia"/>
          <w:sz w:val="24"/>
        </w:rPr>
        <w:t>）上，</w:t>
      </w:r>
      <w:r w:rsidR="008E1971">
        <w:rPr>
          <w:rFonts w:hint="eastAsia"/>
          <w:sz w:val="24"/>
        </w:rPr>
        <w:t>亚克力板上最终涂抹</w:t>
      </w:r>
      <w:r w:rsidRPr="00606655">
        <w:rPr>
          <w:rFonts w:hint="eastAsia"/>
          <w:sz w:val="24"/>
        </w:rPr>
        <w:t>的粉底液质量为</w:t>
      </w:r>
      <w:r w:rsidRPr="00606655">
        <w:rPr>
          <w:rFonts w:hint="eastAsia"/>
          <w:sz w:val="24"/>
        </w:rPr>
        <w:t>0.1g</w:t>
      </w:r>
      <w:r w:rsidRPr="00606655">
        <w:rPr>
          <w:rFonts w:hint="eastAsia"/>
          <w:sz w:val="24"/>
        </w:rPr>
        <w:t>，涂抹后对比粉体遮盖力标准分值确定其遮盖力。</w:t>
      </w:r>
    </w:p>
    <w:p w:rsidR="00606655" w:rsidRPr="00606655" w:rsidRDefault="00606655" w:rsidP="00606655">
      <w:pPr>
        <w:pStyle w:val="a6"/>
        <w:spacing w:line="360" w:lineRule="auto"/>
        <w:ind w:left="360"/>
        <w:rPr>
          <w:sz w:val="24"/>
        </w:rPr>
      </w:pPr>
      <w:r>
        <w:rPr>
          <w:noProof/>
        </w:rPr>
        <w:drawing>
          <wp:inline distT="0" distB="0" distL="0" distR="0" wp14:anchorId="391D6346" wp14:editId="37765696">
            <wp:extent cx="4048125" cy="2702487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164" cy="274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55" w:rsidRPr="00757076" w:rsidRDefault="00606655" w:rsidP="00757076">
      <w:pPr>
        <w:spacing w:line="360" w:lineRule="auto"/>
        <w:ind w:firstLineChars="400" w:firstLine="840"/>
        <w:rPr>
          <w:noProof/>
          <w:szCs w:val="21"/>
        </w:rPr>
      </w:pPr>
      <w:r w:rsidRPr="00757076">
        <w:rPr>
          <w:noProof/>
          <w:szCs w:val="21"/>
        </w:rPr>
        <w:t>图</w:t>
      </w:r>
      <w:r w:rsidR="001946B4">
        <w:rPr>
          <w:rFonts w:hint="eastAsia"/>
          <w:noProof/>
          <w:szCs w:val="21"/>
        </w:rPr>
        <w:t>三</w:t>
      </w:r>
      <w:r w:rsidRPr="00757076">
        <w:rPr>
          <w:rFonts w:hint="eastAsia"/>
          <w:noProof/>
          <w:szCs w:val="21"/>
        </w:rPr>
        <w:t>：</w:t>
      </w:r>
      <w:r w:rsidR="00757076" w:rsidRPr="00757076">
        <w:rPr>
          <w:rFonts w:hint="eastAsia"/>
          <w:noProof/>
          <w:szCs w:val="21"/>
        </w:rPr>
        <w:t>稳定光源</w:t>
      </w:r>
      <w:r w:rsidRPr="00757076">
        <w:rPr>
          <w:rFonts w:hint="eastAsia"/>
          <w:noProof/>
          <w:szCs w:val="21"/>
        </w:rPr>
        <w:t>照射下</w:t>
      </w:r>
      <w:r w:rsidRPr="00757076">
        <w:rPr>
          <w:noProof/>
          <w:szCs w:val="21"/>
        </w:rPr>
        <w:t xml:space="preserve">KATE </w:t>
      </w:r>
      <w:r w:rsidRPr="00757076">
        <w:rPr>
          <w:rFonts w:hint="eastAsia"/>
          <w:noProof/>
          <w:szCs w:val="21"/>
        </w:rPr>
        <w:t>即时补妆粉底液（</w:t>
      </w:r>
      <w:r w:rsidRPr="00757076">
        <w:rPr>
          <w:noProof/>
          <w:szCs w:val="21"/>
        </w:rPr>
        <w:t>EX-1</w:t>
      </w:r>
      <w:r w:rsidRPr="00757076">
        <w:rPr>
          <w:rFonts w:hint="eastAsia"/>
          <w:noProof/>
          <w:szCs w:val="21"/>
        </w:rPr>
        <w:t>色）遮盖力标定</w:t>
      </w:r>
    </w:p>
    <w:p w:rsidR="00606655" w:rsidRPr="00606655" w:rsidRDefault="00757076" w:rsidP="00606655">
      <w:pPr>
        <w:pStyle w:val="a6"/>
        <w:spacing w:line="360" w:lineRule="auto"/>
        <w:ind w:left="780" w:firstLineChars="0" w:firstLine="0"/>
        <w:rPr>
          <w:sz w:val="24"/>
        </w:rPr>
      </w:pPr>
      <w:r>
        <w:rPr>
          <w:rFonts w:hint="eastAsia"/>
          <w:sz w:val="24"/>
        </w:rPr>
        <w:t>根据对比，</w:t>
      </w:r>
      <w:r>
        <w:rPr>
          <w:rFonts w:hint="eastAsia"/>
          <w:sz w:val="24"/>
        </w:rPr>
        <w:t>K</w:t>
      </w:r>
      <w:r>
        <w:rPr>
          <w:sz w:val="24"/>
        </w:rPr>
        <w:t>ATE</w:t>
      </w:r>
      <w:r>
        <w:rPr>
          <w:sz w:val="24"/>
        </w:rPr>
        <w:t>即时补妆粉底液的遮盖力分值在</w:t>
      </w:r>
      <w:r>
        <w:rPr>
          <w:rFonts w:hint="eastAsia"/>
          <w:sz w:val="24"/>
        </w:rPr>
        <w:t>10~</w:t>
      </w:r>
      <w:r>
        <w:rPr>
          <w:sz w:val="24"/>
        </w:rPr>
        <w:t>11</w:t>
      </w:r>
      <w:r>
        <w:rPr>
          <w:sz w:val="24"/>
        </w:rPr>
        <w:t>分</w:t>
      </w:r>
      <w:r>
        <w:rPr>
          <w:rFonts w:hint="eastAsia"/>
          <w:sz w:val="24"/>
        </w:rPr>
        <w:t>。</w:t>
      </w:r>
    </w:p>
    <w:p w:rsidR="00757076" w:rsidRDefault="00757076" w:rsidP="00757076">
      <w:pPr>
        <w:pStyle w:val="a6"/>
        <w:numPr>
          <w:ilvl w:val="1"/>
          <w:numId w:val="1"/>
        </w:numPr>
        <w:spacing w:line="360" w:lineRule="auto"/>
        <w:ind w:firstLineChars="0"/>
        <w:rPr>
          <w:bCs/>
          <w:sz w:val="24"/>
        </w:rPr>
      </w:pPr>
      <w:r w:rsidRPr="00757076">
        <w:rPr>
          <w:bCs/>
          <w:sz w:val="24"/>
        </w:rPr>
        <w:t xml:space="preserve">KISS ME </w:t>
      </w:r>
      <w:r w:rsidRPr="00757076">
        <w:rPr>
          <w:bCs/>
          <w:sz w:val="24"/>
        </w:rPr>
        <w:t>超强遮盖力</w:t>
      </w:r>
      <w:r w:rsidRPr="00757076">
        <w:rPr>
          <w:bCs/>
          <w:sz w:val="24"/>
        </w:rPr>
        <w:t xml:space="preserve"> </w:t>
      </w:r>
      <w:r w:rsidRPr="00757076">
        <w:rPr>
          <w:bCs/>
          <w:sz w:val="24"/>
        </w:rPr>
        <w:t>弹力</w:t>
      </w:r>
      <w:r w:rsidR="00717ACD">
        <w:rPr>
          <w:bCs/>
          <w:sz w:val="24"/>
        </w:rPr>
        <w:t>BB</w:t>
      </w:r>
      <w:r w:rsidRPr="00757076">
        <w:rPr>
          <w:bCs/>
          <w:sz w:val="24"/>
        </w:rPr>
        <w:t>霜</w:t>
      </w:r>
      <w:r w:rsidRPr="00757076">
        <w:rPr>
          <w:rFonts w:hint="eastAsia"/>
          <w:bCs/>
          <w:sz w:val="24"/>
        </w:rPr>
        <w:t>（</w:t>
      </w:r>
      <w:r w:rsidRPr="00757076">
        <w:rPr>
          <w:rFonts w:hint="eastAsia"/>
          <w:bCs/>
          <w:sz w:val="24"/>
        </w:rPr>
        <w:t>2#</w:t>
      </w:r>
      <w:r w:rsidRPr="00757076">
        <w:rPr>
          <w:rFonts w:hint="eastAsia"/>
          <w:bCs/>
          <w:sz w:val="24"/>
        </w:rPr>
        <w:t>色）</w:t>
      </w:r>
    </w:p>
    <w:p w:rsidR="00757076" w:rsidRDefault="00757076" w:rsidP="001946B4">
      <w:pPr>
        <w:pStyle w:val="a6"/>
        <w:spacing w:line="360" w:lineRule="auto"/>
        <w:ind w:left="360"/>
        <w:rPr>
          <w:sz w:val="24"/>
        </w:rPr>
      </w:pPr>
      <w:r>
        <w:rPr>
          <w:rFonts w:hint="eastAsia"/>
          <w:noProof/>
        </w:rPr>
        <w:t>将</w:t>
      </w:r>
      <w:r w:rsidRPr="00757076">
        <w:rPr>
          <w:bCs/>
          <w:sz w:val="24"/>
        </w:rPr>
        <w:t xml:space="preserve">KISS ME </w:t>
      </w:r>
      <w:r w:rsidRPr="00757076">
        <w:rPr>
          <w:bCs/>
          <w:sz w:val="24"/>
        </w:rPr>
        <w:t>超强遮盖力</w:t>
      </w:r>
      <w:r w:rsidRPr="00757076">
        <w:rPr>
          <w:bCs/>
          <w:sz w:val="24"/>
        </w:rPr>
        <w:t xml:space="preserve"> </w:t>
      </w:r>
      <w:r w:rsidRPr="00757076">
        <w:rPr>
          <w:bCs/>
          <w:sz w:val="24"/>
        </w:rPr>
        <w:t>弹力</w:t>
      </w:r>
      <w:r w:rsidR="00717ACD">
        <w:rPr>
          <w:bCs/>
          <w:sz w:val="24"/>
        </w:rPr>
        <w:t>BB</w:t>
      </w:r>
      <w:r w:rsidRPr="00757076">
        <w:rPr>
          <w:bCs/>
          <w:sz w:val="24"/>
        </w:rPr>
        <w:t>霜</w:t>
      </w:r>
      <w:r w:rsidRPr="00757076">
        <w:rPr>
          <w:rFonts w:hint="eastAsia"/>
          <w:bCs/>
          <w:sz w:val="24"/>
        </w:rPr>
        <w:t>（</w:t>
      </w:r>
      <w:r w:rsidRPr="00757076">
        <w:rPr>
          <w:rFonts w:hint="eastAsia"/>
          <w:bCs/>
          <w:sz w:val="24"/>
        </w:rPr>
        <w:t>2#</w:t>
      </w:r>
      <w:r w:rsidRPr="00757076">
        <w:rPr>
          <w:rFonts w:hint="eastAsia"/>
          <w:bCs/>
          <w:sz w:val="24"/>
        </w:rPr>
        <w:t>色）</w:t>
      </w:r>
      <w:r w:rsidRPr="00606655">
        <w:rPr>
          <w:rFonts w:hint="eastAsia"/>
          <w:sz w:val="24"/>
        </w:rPr>
        <w:t>用粉底刷均匀的刷在黑色亚克力板（</w:t>
      </w:r>
      <w:r w:rsidRPr="00606655">
        <w:rPr>
          <w:rFonts w:hint="eastAsia"/>
          <w:sz w:val="24"/>
        </w:rPr>
        <w:t>9cm*5cm</w:t>
      </w:r>
      <w:r w:rsidRPr="00606655">
        <w:rPr>
          <w:rFonts w:hint="eastAsia"/>
          <w:sz w:val="24"/>
        </w:rPr>
        <w:t>）上，</w:t>
      </w:r>
      <w:r w:rsidR="008E1971">
        <w:rPr>
          <w:rFonts w:hint="eastAsia"/>
          <w:sz w:val="24"/>
        </w:rPr>
        <w:t>亚克力板上最终涂抹</w:t>
      </w:r>
      <w:r w:rsidR="008E1971" w:rsidRPr="00606655">
        <w:rPr>
          <w:rFonts w:hint="eastAsia"/>
          <w:sz w:val="24"/>
        </w:rPr>
        <w:t>的粉底液</w:t>
      </w:r>
      <w:r w:rsidRPr="00606655">
        <w:rPr>
          <w:rFonts w:hint="eastAsia"/>
          <w:sz w:val="24"/>
        </w:rPr>
        <w:t>质量为</w:t>
      </w:r>
      <w:r w:rsidRPr="00606655">
        <w:rPr>
          <w:rFonts w:hint="eastAsia"/>
          <w:sz w:val="24"/>
        </w:rPr>
        <w:t>0.1g</w:t>
      </w:r>
      <w:r w:rsidRPr="00606655">
        <w:rPr>
          <w:rFonts w:hint="eastAsia"/>
          <w:sz w:val="24"/>
        </w:rPr>
        <w:t>，涂抹后对比粉体遮盖力标准分值确定其遮盖力。</w:t>
      </w:r>
    </w:p>
    <w:p w:rsidR="00757076" w:rsidRDefault="00757076" w:rsidP="00757076">
      <w:pPr>
        <w:pStyle w:val="a6"/>
        <w:spacing w:line="360" w:lineRule="auto"/>
        <w:ind w:left="360" w:firstLineChars="400" w:firstLine="84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32C7DE9" wp14:editId="7263DDE5">
            <wp:extent cx="3552825" cy="2492880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76" w:rsidRPr="00717ACD" w:rsidRDefault="00757076" w:rsidP="00717ACD">
      <w:pPr>
        <w:pStyle w:val="a6"/>
        <w:spacing w:line="360" w:lineRule="auto"/>
        <w:ind w:left="360"/>
        <w:rPr>
          <w:bCs/>
          <w:szCs w:val="21"/>
        </w:rPr>
      </w:pPr>
      <w:r w:rsidRPr="00757076">
        <w:rPr>
          <w:noProof/>
          <w:szCs w:val="21"/>
        </w:rPr>
        <w:t>图</w:t>
      </w:r>
      <w:r w:rsidR="001946B4">
        <w:rPr>
          <w:rFonts w:hint="eastAsia"/>
          <w:noProof/>
          <w:szCs w:val="21"/>
        </w:rPr>
        <w:t>四</w:t>
      </w:r>
      <w:r w:rsidRPr="00757076">
        <w:rPr>
          <w:rFonts w:hint="eastAsia"/>
          <w:noProof/>
          <w:szCs w:val="21"/>
        </w:rPr>
        <w:t>：稳定光源照射下</w:t>
      </w:r>
      <w:r w:rsidRPr="00757076">
        <w:rPr>
          <w:bCs/>
          <w:szCs w:val="21"/>
        </w:rPr>
        <w:t xml:space="preserve">KISS ME </w:t>
      </w:r>
      <w:r w:rsidRPr="00757076">
        <w:rPr>
          <w:bCs/>
          <w:szCs w:val="21"/>
        </w:rPr>
        <w:t>超强遮盖力</w:t>
      </w:r>
      <w:r w:rsidRPr="00757076">
        <w:rPr>
          <w:bCs/>
          <w:szCs w:val="21"/>
        </w:rPr>
        <w:t xml:space="preserve"> </w:t>
      </w:r>
      <w:r w:rsidRPr="00757076">
        <w:rPr>
          <w:bCs/>
          <w:szCs w:val="21"/>
        </w:rPr>
        <w:t>弹力</w:t>
      </w:r>
      <w:r w:rsidR="00717ACD">
        <w:rPr>
          <w:bCs/>
          <w:szCs w:val="21"/>
        </w:rPr>
        <w:t>BB</w:t>
      </w:r>
      <w:r w:rsidRPr="00717ACD">
        <w:rPr>
          <w:bCs/>
          <w:szCs w:val="21"/>
        </w:rPr>
        <w:t>霜</w:t>
      </w:r>
      <w:r w:rsidRPr="00717ACD">
        <w:rPr>
          <w:rFonts w:hint="eastAsia"/>
          <w:bCs/>
          <w:szCs w:val="21"/>
        </w:rPr>
        <w:t>（</w:t>
      </w:r>
      <w:r w:rsidRPr="00717ACD">
        <w:rPr>
          <w:rFonts w:hint="eastAsia"/>
          <w:bCs/>
          <w:szCs w:val="21"/>
        </w:rPr>
        <w:t>2#</w:t>
      </w:r>
      <w:r w:rsidRPr="00717ACD">
        <w:rPr>
          <w:rFonts w:hint="eastAsia"/>
          <w:bCs/>
          <w:szCs w:val="21"/>
        </w:rPr>
        <w:t>色）</w:t>
      </w:r>
      <w:r w:rsidRPr="00717ACD">
        <w:rPr>
          <w:rFonts w:hint="eastAsia"/>
          <w:szCs w:val="21"/>
        </w:rPr>
        <w:t>遮盖力标定</w:t>
      </w:r>
    </w:p>
    <w:p w:rsidR="00757076" w:rsidRPr="00C578E9" w:rsidRDefault="00C578E9" w:rsidP="00C578E9">
      <w:pPr>
        <w:pStyle w:val="a6"/>
        <w:spacing w:line="360" w:lineRule="auto"/>
        <w:ind w:left="780" w:firstLineChars="0" w:firstLine="0"/>
        <w:rPr>
          <w:sz w:val="24"/>
        </w:rPr>
      </w:pPr>
      <w:r>
        <w:rPr>
          <w:rFonts w:hint="eastAsia"/>
          <w:sz w:val="24"/>
        </w:rPr>
        <w:t>根据对比，</w:t>
      </w:r>
      <w:r>
        <w:rPr>
          <w:rFonts w:hint="eastAsia"/>
          <w:sz w:val="24"/>
        </w:rPr>
        <w:t>K</w:t>
      </w:r>
      <w:r>
        <w:rPr>
          <w:sz w:val="24"/>
        </w:rPr>
        <w:t>ATE</w:t>
      </w:r>
      <w:r>
        <w:rPr>
          <w:sz w:val="24"/>
        </w:rPr>
        <w:t>即时补妆粉底液的遮盖力分值在</w:t>
      </w:r>
      <w:r>
        <w:rPr>
          <w:rFonts w:hint="eastAsia"/>
          <w:sz w:val="24"/>
        </w:rPr>
        <w:t>1</w:t>
      </w:r>
      <w:r>
        <w:rPr>
          <w:sz w:val="24"/>
        </w:rPr>
        <w:t>4</w:t>
      </w:r>
      <w:r>
        <w:rPr>
          <w:rFonts w:hint="eastAsia"/>
          <w:sz w:val="24"/>
        </w:rPr>
        <w:t>~</w:t>
      </w:r>
      <w:r>
        <w:rPr>
          <w:sz w:val="24"/>
        </w:rPr>
        <w:t>15</w:t>
      </w:r>
      <w:r>
        <w:rPr>
          <w:sz w:val="24"/>
        </w:rPr>
        <w:t>分</w:t>
      </w:r>
      <w:r>
        <w:rPr>
          <w:rFonts w:hint="eastAsia"/>
          <w:sz w:val="24"/>
        </w:rPr>
        <w:t>。</w:t>
      </w:r>
    </w:p>
    <w:p w:rsidR="00C578E9" w:rsidRPr="00C578E9" w:rsidRDefault="00C578E9" w:rsidP="00C578E9">
      <w:pPr>
        <w:pStyle w:val="a6"/>
        <w:numPr>
          <w:ilvl w:val="1"/>
          <w:numId w:val="1"/>
        </w:numPr>
        <w:spacing w:line="360" w:lineRule="auto"/>
        <w:ind w:firstLineChars="0"/>
        <w:rPr>
          <w:bCs/>
          <w:sz w:val="24"/>
        </w:rPr>
      </w:pPr>
      <w:proofErr w:type="spellStart"/>
      <w:r w:rsidRPr="00C578E9">
        <w:rPr>
          <w:bCs/>
          <w:sz w:val="24"/>
        </w:rPr>
        <w:t>Missha</w:t>
      </w:r>
      <w:proofErr w:type="spellEnd"/>
      <w:r w:rsidRPr="00C578E9">
        <w:rPr>
          <w:bCs/>
          <w:sz w:val="24"/>
        </w:rPr>
        <w:t>/</w:t>
      </w:r>
      <w:proofErr w:type="gramStart"/>
      <w:r w:rsidRPr="00C578E9">
        <w:rPr>
          <w:rFonts w:hint="eastAsia"/>
          <w:bCs/>
          <w:sz w:val="24"/>
        </w:rPr>
        <w:t>谜尚大红</w:t>
      </w:r>
      <w:proofErr w:type="gramEnd"/>
      <w:r w:rsidRPr="00C578E9">
        <w:rPr>
          <w:bCs/>
          <w:sz w:val="24"/>
        </w:rPr>
        <w:t>BB</w:t>
      </w:r>
      <w:r w:rsidRPr="00C578E9">
        <w:rPr>
          <w:rFonts w:hint="eastAsia"/>
          <w:bCs/>
          <w:sz w:val="24"/>
        </w:rPr>
        <w:t>霜（</w:t>
      </w:r>
      <w:r w:rsidRPr="00C578E9">
        <w:rPr>
          <w:bCs/>
          <w:sz w:val="24"/>
        </w:rPr>
        <w:t>23#</w:t>
      </w:r>
      <w:r w:rsidRPr="00C578E9">
        <w:rPr>
          <w:rFonts w:hint="eastAsia"/>
          <w:bCs/>
          <w:sz w:val="24"/>
        </w:rPr>
        <w:t>色）</w:t>
      </w:r>
    </w:p>
    <w:p w:rsidR="00C578E9" w:rsidRDefault="00C578E9" w:rsidP="001946B4">
      <w:pPr>
        <w:spacing w:line="360" w:lineRule="auto"/>
        <w:ind w:left="420" w:firstLineChars="200" w:firstLine="420"/>
        <w:rPr>
          <w:sz w:val="24"/>
        </w:rPr>
      </w:pPr>
      <w:r>
        <w:rPr>
          <w:rFonts w:hint="eastAsia"/>
          <w:noProof/>
        </w:rPr>
        <w:t>将</w:t>
      </w:r>
      <w:proofErr w:type="spellStart"/>
      <w:r w:rsidRPr="00C578E9">
        <w:rPr>
          <w:bCs/>
          <w:sz w:val="24"/>
        </w:rPr>
        <w:t>Missha</w:t>
      </w:r>
      <w:proofErr w:type="spellEnd"/>
      <w:r w:rsidRPr="00C578E9">
        <w:rPr>
          <w:bCs/>
          <w:sz w:val="24"/>
        </w:rPr>
        <w:t>/</w:t>
      </w:r>
      <w:proofErr w:type="gramStart"/>
      <w:r w:rsidRPr="00C578E9">
        <w:rPr>
          <w:rFonts w:hint="eastAsia"/>
          <w:bCs/>
          <w:sz w:val="24"/>
        </w:rPr>
        <w:t>谜尚大红</w:t>
      </w:r>
      <w:proofErr w:type="gramEnd"/>
      <w:r w:rsidRPr="00C578E9">
        <w:rPr>
          <w:bCs/>
          <w:sz w:val="24"/>
        </w:rPr>
        <w:t>BB</w:t>
      </w:r>
      <w:r w:rsidRPr="00C578E9">
        <w:rPr>
          <w:rFonts w:hint="eastAsia"/>
          <w:bCs/>
          <w:sz w:val="24"/>
        </w:rPr>
        <w:t>霜（</w:t>
      </w:r>
      <w:r w:rsidRPr="00C578E9">
        <w:rPr>
          <w:bCs/>
          <w:sz w:val="24"/>
        </w:rPr>
        <w:t>23#</w:t>
      </w:r>
      <w:r w:rsidRPr="00C578E9">
        <w:rPr>
          <w:rFonts w:hint="eastAsia"/>
          <w:bCs/>
          <w:sz w:val="24"/>
        </w:rPr>
        <w:t>色）</w:t>
      </w:r>
      <w:r w:rsidRPr="00C578E9">
        <w:rPr>
          <w:rFonts w:hint="eastAsia"/>
          <w:sz w:val="24"/>
        </w:rPr>
        <w:t>用粉底刷均匀的刷在黑色亚克力板（</w:t>
      </w:r>
      <w:r w:rsidRPr="00C578E9">
        <w:rPr>
          <w:rFonts w:hint="eastAsia"/>
          <w:sz w:val="24"/>
        </w:rPr>
        <w:t>9cm*5cm</w:t>
      </w:r>
      <w:r w:rsidRPr="00C578E9">
        <w:rPr>
          <w:rFonts w:hint="eastAsia"/>
          <w:sz w:val="24"/>
        </w:rPr>
        <w:t>）上，</w:t>
      </w:r>
      <w:r w:rsidR="008E1971">
        <w:rPr>
          <w:rFonts w:hint="eastAsia"/>
          <w:sz w:val="24"/>
        </w:rPr>
        <w:t>亚克力板上最终涂抹</w:t>
      </w:r>
      <w:r w:rsidR="008E1971" w:rsidRPr="00606655">
        <w:rPr>
          <w:rFonts w:hint="eastAsia"/>
          <w:sz w:val="24"/>
        </w:rPr>
        <w:t>的粉底液</w:t>
      </w:r>
      <w:r w:rsidRPr="00C578E9">
        <w:rPr>
          <w:rFonts w:hint="eastAsia"/>
          <w:sz w:val="24"/>
        </w:rPr>
        <w:t>质量为</w:t>
      </w:r>
      <w:r w:rsidRPr="00C578E9">
        <w:rPr>
          <w:rFonts w:hint="eastAsia"/>
          <w:sz w:val="24"/>
        </w:rPr>
        <w:t>0.1g</w:t>
      </w:r>
      <w:r w:rsidRPr="00C578E9">
        <w:rPr>
          <w:rFonts w:hint="eastAsia"/>
          <w:sz w:val="24"/>
        </w:rPr>
        <w:t>，涂抹后对比粉体遮盖力标准分值确定其遮盖力。</w:t>
      </w:r>
    </w:p>
    <w:p w:rsidR="00C578E9" w:rsidRPr="00C578E9" w:rsidRDefault="00C578E9" w:rsidP="000F4553">
      <w:pPr>
        <w:spacing w:line="360" w:lineRule="auto"/>
        <w:ind w:left="420" w:firstLineChars="200" w:firstLine="420"/>
        <w:rPr>
          <w:bCs/>
          <w:sz w:val="24"/>
        </w:rPr>
      </w:pPr>
      <w:r>
        <w:rPr>
          <w:noProof/>
        </w:rPr>
        <w:drawing>
          <wp:inline distT="0" distB="0" distL="0" distR="0" wp14:anchorId="0AC12362" wp14:editId="32EEF640">
            <wp:extent cx="3966049" cy="26854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6363" cy="269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E9" w:rsidRPr="001946B4" w:rsidRDefault="00C578E9" w:rsidP="000F4553">
      <w:pPr>
        <w:spacing w:line="360" w:lineRule="auto"/>
        <w:ind w:firstLineChars="400" w:firstLine="840"/>
        <w:rPr>
          <w:szCs w:val="21"/>
        </w:rPr>
      </w:pPr>
      <w:bookmarkStart w:id="0" w:name="_GoBack"/>
      <w:bookmarkEnd w:id="0"/>
      <w:r w:rsidRPr="001946B4">
        <w:rPr>
          <w:noProof/>
          <w:szCs w:val="21"/>
        </w:rPr>
        <w:t>图</w:t>
      </w:r>
      <w:r w:rsidR="001946B4" w:rsidRPr="001946B4">
        <w:rPr>
          <w:rFonts w:hint="eastAsia"/>
          <w:noProof/>
          <w:szCs w:val="21"/>
        </w:rPr>
        <w:t>五</w:t>
      </w:r>
      <w:r w:rsidRPr="001946B4">
        <w:rPr>
          <w:rFonts w:hint="eastAsia"/>
          <w:noProof/>
          <w:szCs w:val="21"/>
        </w:rPr>
        <w:t>：稳定光源照射下</w:t>
      </w:r>
      <w:proofErr w:type="spellStart"/>
      <w:r w:rsidRPr="001946B4">
        <w:rPr>
          <w:rFonts w:hint="eastAsia"/>
          <w:bCs/>
          <w:szCs w:val="21"/>
        </w:rPr>
        <w:t>Missha</w:t>
      </w:r>
      <w:proofErr w:type="spellEnd"/>
      <w:r w:rsidRPr="001946B4">
        <w:rPr>
          <w:rFonts w:hint="eastAsia"/>
          <w:bCs/>
          <w:szCs w:val="21"/>
        </w:rPr>
        <w:t>/</w:t>
      </w:r>
      <w:r w:rsidRPr="001946B4">
        <w:rPr>
          <w:rFonts w:hint="eastAsia"/>
          <w:bCs/>
          <w:szCs w:val="21"/>
        </w:rPr>
        <w:t>谜尚大红</w:t>
      </w:r>
      <w:r w:rsidRPr="001946B4">
        <w:rPr>
          <w:rFonts w:hint="eastAsia"/>
          <w:bCs/>
          <w:szCs w:val="21"/>
        </w:rPr>
        <w:t>BB</w:t>
      </w:r>
      <w:r w:rsidRPr="001946B4">
        <w:rPr>
          <w:rFonts w:hint="eastAsia"/>
          <w:bCs/>
          <w:szCs w:val="21"/>
        </w:rPr>
        <w:t>霜（</w:t>
      </w:r>
      <w:r w:rsidRPr="001946B4">
        <w:rPr>
          <w:rFonts w:hint="eastAsia"/>
          <w:bCs/>
          <w:szCs w:val="21"/>
        </w:rPr>
        <w:t>23#</w:t>
      </w:r>
      <w:r w:rsidRPr="001946B4">
        <w:rPr>
          <w:rFonts w:hint="eastAsia"/>
          <w:bCs/>
          <w:szCs w:val="21"/>
        </w:rPr>
        <w:t>色）</w:t>
      </w:r>
      <w:r w:rsidRPr="001946B4">
        <w:rPr>
          <w:rFonts w:hint="eastAsia"/>
          <w:szCs w:val="21"/>
        </w:rPr>
        <w:t>遮盖力标定</w:t>
      </w:r>
    </w:p>
    <w:p w:rsidR="00C578E9" w:rsidRPr="00C578E9" w:rsidRDefault="00C578E9" w:rsidP="00C578E9">
      <w:pPr>
        <w:pStyle w:val="a6"/>
        <w:spacing w:line="360" w:lineRule="auto"/>
        <w:ind w:left="780" w:firstLineChars="0" w:firstLine="0"/>
        <w:rPr>
          <w:sz w:val="24"/>
        </w:rPr>
      </w:pPr>
      <w:r>
        <w:rPr>
          <w:rFonts w:hint="eastAsia"/>
          <w:sz w:val="24"/>
        </w:rPr>
        <w:t>根据对比，</w:t>
      </w:r>
      <w:r>
        <w:rPr>
          <w:rFonts w:hint="eastAsia"/>
          <w:sz w:val="24"/>
        </w:rPr>
        <w:t>K</w:t>
      </w:r>
      <w:r>
        <w:rPr>
          <w:sz w:val="24"/>
        </w:rPr>
        <w:t>ATE</w:t>
      </w:r>
      <w:r>
        <w:rPr>
          <w:sz w:val="24"/>
        </w:rPr>
        <w:t>即时补妆粉底液的遮盖力分值在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~</w:t>
      </w:r>
      <w:r>
        <w:rPr>
          <w:sz w:val="24"/>
        </w:rPr>
        <w:t>12</w:t>
      </w:r>
      <w:r>
        <w:rPr>
          <w:sz w:val="24"/>
        </w:rPr>
        <w:t>分</w:t>
      </w:r>
      <w:r>
        <w:rPr>
          <w:rFonts w:hint="eastAsia"/>
          <w:sz w:val="24"/>
        </w:rPr>
        <w:t>。</w:t>
      </w:r>
    </w:p>
    <w:p w:rsidR="00606655" w:rsidRPr="00E43573" w:rsidRDefault="00717ACD" w:rsidP="00E43573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总</w:t>
      </w:r>
      <w:r w:rsidR="008E1971">
        <w:rPr>
          <w:sz w:val="24"/>
        </w:rPr>
        <w:t>结</w:t>
      </w:r>
    </w:p>
    <w:p w:rsidR="001D3918" w:rsidRPr="008E1971" w:rsidRDefault="00717ACD" w:rsidP="00717ACD">
      <w:pPr>
        <w:pStyle w:val="a6"/>
        <w:spacing w:line="360" w:lineRule="auto"/>
        <w:ind w:left="780" w:firstLineChars="0" w:firstLine="0"/>
        <w:rPr>
          <w:sz w:val="24"/>
        </w:rPr>
      </w:pPr>
      <w:r>
        <w:rPr>
          <w:sz w:val="24"/>
        </w:rPr>
        <w:lastRenderedPageBreak/>
        <w:t>通过实例</w:t>
      </w:r>
      <w:r>
        <w:rPr>
          <w:rFonts w:hint="eastAsia"/>
          <w:sz w:val="24"/>
        </w:rPr>
        <w:t>，</w:t>
      </w:r>
      <w:r>
        <w:rPr>
          <w:sz w:val="24"/>
        </w:rPr>
        <w:t>此方法可以用于判定</w:t>
      </w:r>
      <w:r>
        <w:rPr>
          <w:sz w:val="24"/>
        </w:rPr>
        <w:t>BB</w:t>
      </w:r>
      <w:r>
        <w:rPr>
          <w:sz w:val="24"/>
        </w:rPr>
        <w:t>霜的遮瑕度</w:t>
      </w:r>
      <w:r>
        <w:rPr>
          <w:rFonts w:hint="eastAsia"/>
          <w:sz w:val="24"/>
        </w:rPr>
        <w:t>。</w:t>
      </w:r>
    </w:p>
    <w:sectPr w:rsidR="001D3918" w:rsidRPr="008E197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CF" w:rsidRDefault="00AD02CF" w:rsidP="005B16CA">
      <w:r>
        <w:separator/>
      </w:r>
    </w:p>
  </w:endnote>
  <w:endnote w:type="continuationSeparator" w:id="0">
    <w:p w:rsidR="00AD02CF" w:rsidRDefault="00AD02CF" w:rsidP="005B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941196"/>
      <w:docPartObj>
        <w:docPartGallery w:val="Page Numbers (Bottom of Page)"/>
        <w:docPartUnique/>
      </w:docPartObj>
    </w:sdtPr>
    <w:sdtEndPr/>
    <w:sdtContent>
      <w:p w:rsidR="005B16CA" w:rsidRPr="008E1971" w:rsidRDefault="008E1971" w:rsidP="008E1971">
        <w:pPr>
          <w:rPr>
            <w:sz w:val="15"/>
            <w:szCs w:val="15"/>
          </w:rPr>
        </w:pPr>
        <w:r>
          <w:rPr>
            <w:rFonts w:hint="eastAsia"/>
            <w:sz w:val="15"/>
            <w:szCs w:val="15"/>
          </w:rPr>
          <w:t>我们尽最大的能力为您提供技术服务及支持。我们提出的信息及建议由您根据实际情况自主选择。使用者必须遵守目前所有法律和法规的规定；同时，保证不得侵犯任何第三方的权利及义务。客户需根据其自身的判断来认可我们的产品是否适用。我们在我们的能力范围内所提供的建议仅供参考，如果生产不在我们所能控制的范围内，我们不承担任何因使用该信息而引起的相关责任和义务。</w:t>
        </w:r>
        <w:r>
          <w:rPr>
            <w:rFonts w:hint="eastAsia"/>
            <w:sz w:val="15"/>
            <w:szCs w:val="15"/>
          </w:rPr>
          <w:t xml:space="preserve"> </w:t>
        </w:r>
        <w:r>
          <w:rPr>
            <w:sz w:val="15"/>
            <w:szCs w:val="15"/>
          </w:rPr>
          <w:t xml:space="preserve">                                                                                             </w:t>
        </w:r>
        <w:r w:rsidR="005B16CA">
          <w:fldChar w:fldCharType="begin"/>
        </w:r>
        <w:r w:rsidR="005B16CA">
          <w:instrText>PAGE   \* MERGEFORMAT</w:instrText>
        </w:r>
        <w:r w:rsidR="005B16CA">
          <w:fldChar w:fldCharType="separate"/>
        </w:r>
        <w:r w:rsidR="000F4553" w:rsidRPr="000F4553">
          <w:rPr>
            <w:noProof/>
            <w:lang w:val="zh-CN"/>
          </w:rPr>
          <w:t>4</w:t>
        </w:r>
        <w:r w:rsidR="005B16CA">
          <w:fldChar w:fldCharType="end"/>
        </w:r>
      </w:p>
    </w:sdtContent>
  </w:sdt>
  <w:p w:rsidR="005B16CA" w:rsidRDefault="005B16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CF" w:rsidRDefault="00AD02CF" w:rsidP="005B16CA">
      <w:r>
        <w:separator/>
      </w:r>
    </w:p>
  </w:footnote>
  <w:footnote w:type="continuationSeparator" w:id="0">
    <w:p w:rsidR="00AD02CF" w:rsidRDefault="00AD02CF" w:rsidP="005B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71" w:rsidRDefault="005B16CA" w:rsidP="008E1971">
    <w:pPr>
      <w:pStyle w:val="a8"/>
      <w:pBdr>
        <w:bottom w:val="none" w:sz="0" w:space="0" w:color="auto"/>
      </w:pBdr>
      <w:jc w:val="right"/>
    </w:pPr>
    <w:r>
      <w:ptab w:relativeTo="margin" w:alignment="center" w:leader="none"/>
    </w:r>
    <w:r>
      <w:ptab w:relativeTo="margin" w:alignment="right" w:leader="none"/>
    </w:r>
    <w:r w:rsidR="008E1971">
      <w:rPr>
        <w:noProof/>
      </w:rPr>
      <w:drawing>
        <wp:anchor distT="0" distB="0" distL="114300" distR="114300" simplePos="0" relativeHeight="251660288" behindDoc="0" locked="0" layoutInCell="1" allowOverlap="1" wp14:anchorId="446830D5" wp14:editId="6C264540">
          <wp:simplePos x="0" y="0"/>
          <wp:positionH relativeFrom="column">
            <wp:posOffset>35457</wp:posOffset>
          </wp:positionH>
          <wp:positionV relativeFrom="paragraph">
            <wp:posOffset>-35560</wp:posOffset>
          </wp:positionV>
          <wp:extent cx="1485900" cy="601576"/>
          <wp:effectExtent l="0" t="0" r="0" b="8255"/>
          <wp:wrapNone/>
          <wp:docPr id="4" name="图片 4" descr="QQ图片20150511114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Q图片201505111149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971">
      <w:rPr>
        <w:rFonts w:hint="eastAsia"/>
      </w:rPr>
      <w:t>上海盛评检测技术有限公司</w:t>
    </w:r>
  </w:p>
  <w:p w:rsidR="008E1971" w:rsidRDefault="008E1971" w:rsidP="008E1971">
    <w:pPr>
      <w:pStyle w:val="a8"/>
      <w:pBdr>
        <w:bottom w:val="none" w:sz="0" w:space="0" w:color="auto"/>
      </w:pBdr>
      <w:wordWrap w:val="0"/>
      <w:jc w:val="right"/>
    </w:pPr>
    <w:r>
      <w:rPr>
        <w:rFonts w:hint="eastAsia"/>
      </w:rPr>
      <w:t>上海市徐汇区银都路</w:t>
    </w:r>
    <w:r>
      <w:rPr>
        <w:rFonts w:hint="eastAsia"/>
      </w:rPr>
      <w:t>466</w:t>
    </w:r>
    <w:r>
      <w:rPr>
        <w:rFonts w:hint="eastAsia"/>
      </w:rPr>
      <w:t>号</w:t>
    </w:r>
    <w:r>
      <w:rPr>
        <w:rFonts w:hint="eastAsia"/>
      </w:rPr>
      <w:t>1</w:t>
    </w:r>
    <w:r>
      <w:rPr>
        <w:rFonts w:hint="eastAsia"/>
      </w:rPr>
      <w:t>号楼</w:t>
    </w:r>
    <w:r>
      <w:rPr>
        <w:rFonts w:hint="eastAsia"/>
      </w:rPr>
      <w:t>305</w:t>
    </w:r>
  </w:p>
  <w:p w:rsidR="008E1971" w:rsidRPr="00C75E3F" w:rsidRDefault="008E1971" w:rsidP="008E1971">
    <w:pPr>
      <w:pStyle w:val="a8"/>
      <w:pBdr>
        <w:bottom w:val="none" w:sz="0" w:space="0" w:color="auto"/>
      </w:pBdr>
      <w:wordWrap w:val="0"/>
      <w:jc w:val="right"/>
    </w:pPr>
    <w:r>
      <w:rPr>
        <w:rFonts w:hint="eastAsia"/>
      </w:rPr>
      <w:t>电话：</w:t>
    </w:r>
    <w:r>
      <w:rPr>
        <w:rFonts w:hint="eastAsia"/>
      </w:rPr>
      <w:t>86-21-64772899</w:t>
    </w:r>
  </w:p>
  <w:p w:rsidR="005B16CA" w:rsidRDefault="008E1971" w:rsidP="008E1971">
    <w:pPr>
      <w:pStyle w:val="a8"/>
      <w:pBdr>
        <w:bottom w:val="none" w:sz="0" w:space="0" w:color="auto"/>
      </w:pBdr>
      <w:jc w:val="right"/>
    </w:pPr>
    <w:r>
      <w:rPr>
        <w:rFonts w:hint="eastAsia"/>
      </w:rPr>
      <w:t>www.spreports.com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3903"/>
    <w:multiLevelType w:val="hybridMultilevel"/>
    <w:tmpl w:val="C9DA4B3A"/>
    <w:lvl w:ilvl="0" w:tplc="BF523020">
      <w:start w:val="1"/>
      <w:numFmt w:val="upperLetter"/>
      <w:lvlText w:val="%1．"/>
      <w:lvlJc w:val="left"/>
      <w:pPr>
        <w:ind w:left="169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1" w15:restartNumberingAfterBreak="0">
    <w:nsid w:val="67283EDE"/>
    <w:multiLevelType w:val="hybridMultilevel"/>
    <w:tmpl w:val="D6AE75CC"/>
    <w:lvl w:ilvl="0" w:tplc="81F4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B0932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F"/>
    <w:rsid w:val="0002253C"/>
    <w:rsid w:val="000F4553"/>
    <w:rsid w:val="00117929"/>
    <w:rsid w:val="00150BDF"/>
    <w:rsid w:val="00165424"/>
    <w:rsid w:val="001946B4"/>
    <w:rsid w:val="001D3918"/>
    <w:rsid w:val="002450BD"/>
    <w:rsid w:val="002A71B4"/>
    <w:rsid w:val="003331C5"/>
    <w:rsid w:val="003D40AF"/>
    <w:rsid w:val="00447E03"/>
    <w:rsid w:val="004C14B7"/>
    <w:rsid w:val="005B16CA"/>
    <w:rsid w:val="005D51B7"/>
    <w:rsid w:val="005D69B2"/>
    <w:rsid w:val="005E7673"/>
    <w:rsid w:val="00606655"/>
    <w:rsid w:val="006468D0"/>
    <w:rsid w:val="006E7CDC"/>
    <w:rsid w:val="00700591"/>
    <w:rsid w:val="00717ACD"/>
    <w:rsid w:val="00733900"/>
    <w:rsid w:val="00757076"/>
    <w:rsid w:val="008D2FB7"/>
    <w:rsid w:val="008D7968"/>
    <w:rsid w:val="008E1971"/>
    <w:rsid w:val="008F774F"/>
    <w:rsid w:val="00913CEB"/>
    <w:rsid w:val="009D351D"/>
    <w:rsid w:val="00AD02CF"/>
    <w:rsid w:val="00C54D24"/>
    <w:rsid w:val="00C578E9"/>
    <w:rsid w:val="00D1569E"/>
    <w:rsid w:val="00D919C9"/>
    <w:rsid w:val="00DF691D"/>
    <w:rsid w:val="00E43573"/>
    <w:rsid w:val="00E709DC"/>
    <w:rsid w:val="00EB3132"/>
    <w:rsid w:val="00F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E8AE6-7D1E-432E-83A7-642FD5D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4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4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05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40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D40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E7C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7CDC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70059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0059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70059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70059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00591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E7673"/>
    <w:pPr>
      <w:ind w:firstLineChars="200" w:firstLine="420"/>
    </w:pPr>
  </w:style>
  <w:style w:type="table" w:styleId="-5">
    <w:name w:val="Light Shading Accent 5"/>
    <w:basedOn w:val="a1"/>
    <w:uiPriority w:val="60"/>
    <w:rsid w:val="005E76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5E767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1"/>
    <w:uiPriority w:val="62"/>
    <w:rsid w:val="005E767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7">
    <w:name w:val="Table Grid"/>
    <w:basedOn w:val="a1"/>
    <w:uiPriority w:val="59"/>
    <w:rsid w:val="005E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5B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B16C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B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B1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821D-F466-4AC7-A5CC-7E377067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167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xiaolin liu</dc:creator>
  <cp:lastModifiedBy>xiaolin liu</cp:lastModifiedBy>
  <cp:revision>21</cp:revision>
  <cp:lastPrinted>2016-09-18T01:07:00Z</cp:lastPrinted>
  <dcterms:created xsi:type="dcterms:W3CDTF">2016-10-10T06:07:00Z</dcterms:created>
  <dcterms:modified xsi:type="dcterms:W3CDTF">2017-01-05T06:30:00Z</dcterms:modified>
</cp:coreProperties>
</file>